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F87E" w14:textId="2F7519D7" w:rsidR="007431CC" w:rsidRPr="00775DC5" w:rsidRDefault="00775DC5" w:rsidP="00775DC5">
      <w:r>
        <w:rPr>
          <w:noProof/>
        </w:rPr>
        <w:drawing>
          <wp:inline distT="0" distB="0" distL="0" distR="0" wp14:anchorId="3A6D2C0A" wp14:editId="7F12FC06">
            <wp:extent cx="5731510" cy="1555750"/>
            <wp:effectExtent l="0" t="0" r="2540" b="6350"/>
            <wp:docPr id="264695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D86223-7B82-7FBC-1443-3EADC54F60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31CC" w:rsidRPr="00775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5"/>
    <w:rsid w:val="00577AC6"/>
    <w:rsid w:val="007431CC"/>
    <w:rsid w:val="007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D296"/>
  <w15:chartTrackingRefBased/>
  <w15:docId w15:val="{23207DE6-32CC-4686-8B61-6A73637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D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D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D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D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D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D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D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snhs.net\E82037DFS\SurgeryShares\Shared\Friends%20and%20Family\FFT&#160;Responses%20April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 &amp; Family April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E0-4491-AAA1-B6812BA34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E0-4491-AAA1-B6812BA34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E0-4491-AAA1-B6812BA34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5E0-4491-AAA1-B6812BA34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5E0-4491-AAA1-B6812BA34A36}"/>
              </c:ext>
            </c:extLst>
          </c:dPt>
          <c:cat>
            <c:strRef>
              <c:f>Sheet1!$A$266:$A$270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Sheet1!$B$266:$B$270</c:f>
              <c:numCache>
                <c:formatCode>General</c:formatCode>
                <c:ptCount val="5"/>
                <c:pt idx="0">
                  <c:v>212</c:v>
                </c:pt>
                <c:pt idx="1">
                  <c:v>32</c:v>
                </c:pt>
                <c:pt idx="2">
                  <c:v>5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5E0-4491-AAA1-B6812BA34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Elaine (VILLAGE SURGERY - E82037)</dc:creator>
  <cp:keywords/>
  <dc:description/>
  <cp:lastModifiedBy>POPE, Elaine (VILLAGE SURGERY - E82037)</cp:lastModifiedBy>
  <cp:revision>1</cp:revision>
  <dcterms:created xsi:type="dcterms:W3CDTF">2026-05-05T11:10:00Z</dcterms:created>
  <dcterms:modified xsi:type="dcterms:W3CDTF">2026-05-05T11:11:00Z</dcterms:modified>
</cp:coreProperties>
</file>